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1E" w:rsidRPr="00B44379" w:rsidRDefault="00FC601E" w:rsidP="00FC601E">
      <w:pPr>
        <w:jc w:val="center"/>
        <w:rPr>
          <w:rFonts w:ascii="Times New Roman" w:eastAsia="Calibri" w:hAnsi="Times New Roman"/>
          <w:b/>
        </w:rPr>
      </w:pPr>
      <w:r w:rsidRPr="00B44379">
        <w:rPr>
          <w:rFonts w:ascii="Times New Roman" w:hAnsi="Times New Roman"/>
          <w:b/>
        </w:rPr>
        <w:t>PLANOWANE DO OSIĄGNIĘCIA W WYNIKU OPERACJI CELE OGÓLNE, SZCZEGÓŁOWE, PRZEDSIĘWZIĘCIA ORAZ ZAKŁADANE DO OSIĄGNIĘCIA WSKAŹNIKI</w:t>
      </w:r>
    </w:p>
    <w:p w:rsidR="004241ED" w:rsidRPr="005C7E69" w:rsidRDefault="004241ED" w:rsidP="004241ED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tbl>
      <w:tblPr>
        <w:tblW w:w="10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990"/>
        <w:gridCol w:w="1078"/>
        <w:gridCol w:w="1552"/>
        <w:gridCol w:w="1662"/>
        <w:gridCol w:w="1789"/>
        <w:gridCol w:w="1781"/>
      </w:tblGrid>
      <w:tr w:rsidR="004241ED" w:rsidRPr="004241ED" w:rsidTr="00B44379">
        <w:trPr>
          <w:trHeight w:val="89"/>
          <w:jc w:val="center"/>
        </w:trPr>
        <w:tc>
          <w:tcPr>
            <w:tcW w:w="10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4241ED" w:rsidRPr="004241ED" w:rsidRDefault="004241ED" w:rsidP="004241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1ED">
              <w:rPr>
                <w:rFonts w:ascii="Times New Roman" w:hAnsi="Times New Roman"/>
                <w:b/>
              </w:rPr>
              <w:t>Cel ogólny LSR</w:t>
            </w:r>
          </w:p>
        </w:tc>
      </w:tr>
      <w:tr w:rsidR="004241ED" w:rsidRPr="004241ED" w:rsidTr="00B44379">
        <w:trPr>
          <w:trHeight w:val="616"/>
          <w:jc w:val="center"/>
        </w:trPr>
        <w:tc>
          <w:tcPr>
            <w:tcW w:w="10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241ED" w:rsidRPr="00B44379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E46DF" w:rsidRPr="00B44379" w:rsidRDefault="004241ED" w:rsidP="008E46D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44379">
              <w:rPr>
                <w:rFonts w:ascii="Times New Roman" w:hAnsi="Times New Roman"/>
                <w:b/>
                <w:color w:val="auto"/>
              </w:rPr>
              <w:t>II</w:t>
            </w:r>
            <w:r w:rsidR="008E46DF" w:rsidRPr="00B44379">
              <w:rPr>
                <w:rFonts w:ascii="Times New Roman" w:hAnsi="Times New Roman"/>
                <w:b/>
                <w:color w:val="auto"/>
              </w:rPr>
              <w:t xml:space="preserve">I </w:t>
            </w:r>
            <w:r w:rsidR="008E46DF" w:rsidRPr="00B4437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Poprawa dostępności i atrakcyjności infrastrukturalnej LGD</w:t>
            </w:r>
            <w:r w:rsidR="008E46DF" w:rsidRPr="00B4437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:rsidR="004241ED" w:rsidRPr="00B44379" w:rsidRDefault="004241ED" w:rsidP="008E46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1ED" w:rsidRPr="004241ED" w:rsidTr="00B44379">
        <w:trPr>
          <w:trHeight w:val="70"/>
          <w:jc w:val="center"/>
        </w:trPr>
        <w:tc>
          <w:tcPr>
            <w:tcW w:w="10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4241ED" w:rsidRPr="00B44379" w:rsidRDefault="004241ED" w:rsidP="004241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4379">
              <w:rPr>
                <w:rFonts w:ascii="Times New Roman" w:hAnsi="Times New Roman"/>
                <w:b/>
              </w:rPr>
              <w:t>Cel szczegółowy LSR</w:t>
            </w:r>
          </w:p>
        </w:tc>
      </w:tr>
      <w:tr w:rsidR="004241ED" w:rsidRPr="004241ED" w:rsidTr="00B44379">
        <w:trPr>
          <w:trHeight w:val="801"/>
          <w:jc w:val="center"/>
        </w:trPr>
        <w:tc>
          <w:tcPr>
            <w:tcW w:w="10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241ED" w:rsidRPr="00B44379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E46DF" w:rsidRPr="00B44379" w:rsidRDefault="008E46DF" w:rsidP="008E46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4437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3.2.  </w:t>
            </w:r>
            <w:r w:rsidRPr="00B4437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Zwiększenie dostępności mieszkańców do zrewitalizowanych obiektów służących poprawie jakości życia i dziedzictwu kulturowemu</w:t>
            </w:r>
          </w:p>
          <w:p w:rsidR="004241ED" w:rsidRPr="00B44379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41ED" w:rsidRPr="004241ED" w:rsidTr="00B44379">
        <w:trPr>
          <w:trHeight w:val="237"/>
          <w:jc w:val="center"/>
        </w:trPr>
        <w:tc>
          <w:tcPr>
            <w:tcW w:w="10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4241ED" w:rsidRPr="00B44379" w:rsidRDefault="004241ED" w:rsidP="004241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4379">
              <w:rPr>
                <w:rFonts w:ascii="Times New Roman" w:hAnsi="Times New Roman"/>
                <w:b/>
              </w:rPr>
              <w:t>Przedsięwzięcie</w:t>
            </w:r>
          </w:p>
        </w:tc>
      </w:tr>
      <w:tr w:rsidR="004241ED" w:rsidRPr="004241ED" w:rsidTr="00B44379">
        <w:trPr>
          <w:trHeight w:val="1190"/>
          <w:jc w:val="center"/>
        </w:trPr>
        <w:tc>
          <w:tcPr>
            <w:tcW w:w="10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241ED" w:rsidRPr="00B44379" w:rsidRDefault="004241ED" w:rsidP="004241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6DF" w:rsidRPr="00B44379" w:rsidRDefault="008E46DF" w:rsidP="008E46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4437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3.2.4. </w:t>
            </w:r>
            <w:r w:rsidRPr="00B4437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Rozwój małej infrastruktury pełniącej funkcje kulturalne, rekreacyjne</w:t>
            </w:r>
          </w:p>
          <w:p w:rsidR="004241ED" w:rsidRPr="00B44379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379" w:rsidRPr="004241ED" w:rsidTr="00B44379">
        <w:trPr>
          <w:trHeight w:val="212"/>
          <w:jc w:val="center"/>
        </w:trPr>
        <w:tc>
          <w:tcPr>
            <w:tcW w:w="10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tbl>
            <w:tblPr>
              <w:tblW w:w="1020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1961"/>
              <w:gridCol w:w="1062"/>
              <w:gridCol w:w="1530"/>
              <w:gridCol w:w="1638"/>
              <w:gridCol w:w="1763"/>
              <w:gridCol w:w="1755"/>
            </w:tblGrid>
            <w:tr w:rsidR="00B44379" w:rsidRPr="004241ED" w:rsidTr="00D878E3">
              <w:trPr>
                <w:trHeight w:val="814"/>
                <w:jc w:val="center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:rsidR="00B44379" w:rsidRPr="004241ED" w:rsidRDefault="00B44379" w:rsidP="00B44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241ED">
                    <w:rPr>
                      <w:rFonts w:ascii="Times New Roman" w:hAnsi="Times New Roman"/>
                      <w:b/>
                    </w:rPr>
                    <w:t>Lp.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B44379" w:rsidRPr="004241ED" w:rsidRDefault="00B44379" w:rsidP="00B44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241ED">
                    <w:rPr>
                      <w:rFonts w:ascii="Times New Roman" w:hAnsi="Times New Roman"/>
                      <w:b/>
                    </w:rPr>
                    <w:t>Nazwa wskaźnika ujętego w LSR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:rsidR="00B44379" w:rsidRPr="004241ED" w:rsidRDefault="00B44379" w:rsidP="00B44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241ED">
                    <w:rPr>
                      <w:rFonts w:ascii="Times New Roman" w:hAnsi="Times New Roman"/>
                      <w:b/>
                    </w:rPr>
                    <w:t>Jedn. miary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:rsidR="00B44379" w:rsidRPr="004241ED" w:rsidRDefault="00B44379" w:rsidP="00B44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241ED">
                    <w:rPr>
                      <w:rFonts w:ascii="Times New Roman" w:hAnsi="Times New Roman"/>
                      <w:b/>
                    </w:rPr>
                    <w:t>Wartość wskaźnika z LSR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:rsidR="00B44379" w:rsidRPr="004241ED" w:rsidRDefault="00B44379" w:rsidP="00B44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241ED">
                    <w:rPr>
                      <w:rFonts w:ascii="Times New Roman" w:hAnsi="Times New Roman"/>
                      <w:b/>
                    </w:rPr>
                    <w:t>Wartość zrealizowanych wskaźników z LSR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:rsidR="00B44379" w:rsidRPr="004241ED" w:rsidRDefault="00B44379" w:rsidP="00B44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241ED">
                    <w:rPr>
                      <w:rFonts w:ascii="Times New Roman" w:hAnsi="Times New Roman"/>
                      <w:b/>
                    </w:rPr>
                    <w:t>Wartość wskaźnika planowana do osiągnięcia w związku z realizacją operacji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:rsidR="00B44379" w:rsidRPr="004241ED" w:rsidRDefault="00B44379" w:rsidP="00B443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241ED">
                    <w:rPr>
                      <w:rFonts w:ascii="Times New Roman" w:hAnsi="Times New Roman"/>
                      <w:b/>
                    </w:rPr>
                    <w:t>Wartość wskaźnika z LSR pozostająca do realizacji</w:t>
                  </w:r>
                </w:p>
              </w:tc>
            </w:tr>
          </w:tbl>
          <w:p w:rsidR="00B44379" w:rsidRPr="004241ED" w:rsidRDefault="00B44379" w:rsidP="004241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241ED" w:rsidRPr="004241ED" w:rsidTr="00B44379">
        <w:trPr>
          <w:trHeight w:val="212"/>
          <w:jc w:val="center"/>
        </w:trPr>
        <w:tc>
          <w:tcPr>
            <w:tcW w:w="10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4241ED" w:rsidRPr="004241ED" w:rsidRDefault="004241ED" w:rsidP="004241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1ED">
              <w:rPr>
                <w:rFonts w:ascii="Times New Roman" w:hAnsi="Times New Roman"/>
                <w:b/>
              </w:rPr>
              <w:t>Wskaźnik</w:t>
            </w:r>
            <w:r w:rsidR="00B44379">
              <w:rPr>
                <w:rFonts w:ascii="Times New Roman" w:hAnsi="Times New Roman"/>
                <w:b/>
              </w:rPr>
              <w:t>i produktu:</w:t>
            </w:r>
          </w:p>
        </w:tc>
      </w:tr>
      <w:tr w:rsidR="004241ED" w:rsidRPr="004241ED" w:rsidTr="00B44379">
        <w:trPr>
          <w:trHeight w:val="1496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1ED" w:rsidRPr="004241ED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1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41ED" w:rsidRPr="004241ED" w:rsidRDefault="008E46DF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Liczba nowych lub zmodernizowanych obiektów infrastruktury turystycznej </w:t>
            </w:r>
            <w:r w:rsidR="0002764A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i rekreacyjnej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41ED" w:rsidRPr="004241ED" w:rsidRDefault="00870EE5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szt. 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41ED" w:rsidRPr="004241ED" w:rsidRDefault="00870EE5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E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41ED" w:rsidRPr="004241ED" w:rsidRDefault="00870EE5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EE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41ED" w:rsidRPr="004241ED" w:rsidRDefault="00870EE5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E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41ED" w:rsidRPr="004241ED" w:rsidRDefault="00870EE5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EE5">
              <w:rPr>
                <w:rFonts w:ascii="Times New Roman" w:hAnsi="Times New Roman"/>
                <w:b/>
              </w:rPr>
              <w:t>2</w:t>
            </w:r>
          </w:p>
        </w:tc>
      </w:tr>
      <w:tr w:rsidR="008E46DF" w:rsidRPr="004241ED" w:rsidTr="00B44379">
        <w:trPr>
          <w:trHeight w:val="208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6DF" w:rsidRPr="004241ED" w:rsidRDefault="008E46DF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46DF" w:rsidRDefault="008E46DF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Liczba operacji obejmujących wyposażenie podmiotów działających </w:t>
            </w:r>
            <w:r w:rsidR="0002764A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w sferze kultury, rekreacji </w:t>
            </w:r>
            <w:r w:rsidR="0002764A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i turystyki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46DF" w:rsidRDefault="008E46DF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szt. 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46DF" w:rsidRPr="00870EE5" w:rsidRDefault="008E46DF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46DF" w:rsidRPr="00870EE5" w:rsidRDefault="008E46DF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46DF" w:rsidRPr="00870EE5" w:rsidRDefault="008E46DF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46DF" w:rsidRPr="00870EE5" w:rsidRDefault="008E46DF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E46DF" w:rsidRPr="004241ED" w:rsidTr="00B44379">
        <w:trPr>
          <w:trHeight w:val="21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6DF" w:rsidRDefault="008E46DF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764A" w:rsidRDefault="008E46DF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Liczba podmiotów działających </w:t>
            </w:r>
          </w:p>
          <w:p w:rsidR="008E46DF" w:rsidRDefault="0002764A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sferze kultury</w:t>
            </w:r>
            <w:r w:rsidR="008E46DF">
              <w:rPr>
                <w:rFonts w:ascii="Times New Roman" w:hAnsi="Times New Roman"/>
                <w:b/>
              </w:rPr>
              <w:t xml:space="preserve">, rekreacji </w:t>
            </w:r>
            <w:r>
              <w:rPr>
                <w:rFonts w:ascii="Times New Roman" w:hAnsi="Times New Roman"/>
                <w:b/>
              </w:rPr>
              <w:br/>
            </w:r>
            <w:r w:rsidR="008E46DF">
              <w:rPr>
                <w:rFonts w:ascii="Times New Roman" w:hAnsi="Times New Roman"/>
                <w:b/>
              </w:rPr>
              <w:t>i turystyki, które otrzymały wsparcie w ramach realizacji LSR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46DF" w:rsidRDefault="008E46DF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szt. 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46DF" w:rsidRDefault="008E46DF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46DF" w:rsidRDefault="008E46DF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46DF" w:rsidRDefault="008E46DF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46DF" w:rsidRDefault="008E46DF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B44379" w:rsidRPr="004241ED" w:rsidTr="00B44379">
        <w:trPr>
          <w:trHeight w:val="212"/>
          <w:jc w:val="center"/>
        </w:trPr>
        <w:tc>
          <w:tcPr>
            <w:tcW w:w="10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B44379" w:rsidRPr="004241ED" w:rsidRDefault="00B44379" w:rsidP="00D878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1ED">
              <w:rPr>
                <w:rFonts w:ascii="Times New Roman" w:hAnsi="Times New Roman"/>
                <w:b/>
              </w:rPr>
              <w:t>Wskaźnik</w:t>
            </w:r>
            <w:r>
              <w:rPr>
                <w:rFonts w:ascii="Times New Roman" w:hAnsi="Times New Roman"/>
                <w:b/>
              </w:rPr>
              <w:t xml:space="preserve"> rezultatu:</w:t>
            </w:r>
          </w:p>
        </w:tc>
      </w:tr>
      <w:tr w:rsidR="00B44379" w:rsidRPr="004241ED" w:rsidTr="00B44379">
        <w:trPr>
          <w:trHeight w:val="18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379" w:rsidRPr="004241ED" w:rsidRDefault="00B44379" w:rsidP="00D87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1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764A" w:rsidRDefault="00B44379" w:rsidP="00D87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Wzrost liczby osób korzystających </w:t>
            </w:r>
          </w:p>
          <w:p w:rsidR="00B44379" w:rsidRPr="004241ED" w:rsidRDefault="00B44379" w:rsidP="00D87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 obiektów infrastruktury turystycznej </w:t>
            </w:r>
            <w:r w:rsidR="0002764A">
              <w:rPr>
                <w:rFonts w:ascii="Times New Roman" w:hAnsi="Times New Roman"/>
                <w:b/>
              </w:rPr>
              <w:br/>
            </w:r>
            <w:r w:rsidR="007232E9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i rekreacyjnej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44379" w:rsidRPr="004241ED" w:rsidRDefault="00B44379" w:rsidP="00D87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os. 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44379" w:rsidRPr="004241ED" w:rsidRDefault="00B44379" w:rsidP="00D87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44379" w:rsidRPr="004241ED" w:rsidRDefault="00B44379" w:rsidP="00D87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EE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44379" w:rsidRPr="004241ED" w:rsidRDefault="00B44379" w:rsidP="00D87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44379" w:rsidRPr="004241ED" w:rsidRDefault="00B44379" w:rsidP="00D878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</w:tr>
    </w:tbl>
    <w:p w:rsidR="00CA2B5A" w:rsidRDefault="00CA2B5A" w:rsidP="00B44379"/>
    <w:sectPr w:rsidR="00CA2B5A" w:rsidSect="00B44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D"/>
    <w:rsid w:val="0002764A"/>
    <w:rsid w:val="004241ED"/>
    <w:rsid w:val="00656AD1"/>
    <w:rsid w:val="007232E9"/>
    <w:rsid w:val="00870EE5"/>
    <w:rsid w:val="008E46DF"/>
    <w:rsid w:val="00B40F9E"/>
    <w:rsid w:val="00B44379"/>
    <w:rsid w:val="00B7601F"/>
    <w:rsid w:val="00CA2B5A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EEC5A-B5C6-4190-8B5C-9367B2F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1E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ED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E46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777A-EE83-4323-AA3A-6B17E53F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6</cp:revision>
  <cp:lastPrinted>2017-08-17T07:20:00Z</cp:lastPrinted>
  <dcterms:created xsi:type="dcterms:W3CDTF">2017-07-17T12:13:00Z</dcterms:created>
  <dcterms:modified xsi:type="dcterms:W3CDTF">2017-08-17T07:35:00Z</dcterms:modified>
</cp:coreProperties>
</file>