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A" w:rsidRPr="00E93903" w:rsidRDefault="007166DF" w:rsidP="00664393">
      <w:pPr>
        <w:numPr>
          <w:ilvl w:val="1"/>
          <w:numId w:val="1"/>
        </w:numPr>
        <w:spacing w:after="0"/>
        <w:jc w:val="right"/>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5500" w:rsidRPr="00305500">
        <w:rPr>
          <w:rFonts w:ascii="Times New Roman" w:hAnsi="Times New Roman" w:cs="Times New Roman"/>
        </w:rPr>
        <w:t>………………..….</w:t>
      </w:r>
      <w:r w:rsidR="004A72A5">
        <w:rPr>
          <w:rFonts w:ascii="Times New Roman" w:hAnsi="Times New Roman" w:cs="Times New Roman"/>
        </w:rPr>
        <w:t>.</w:t>
      </w:r>
    </w:p>
    <w:p w:rsidR="00AB57DA" w:rsidRDefault="00AB57DA" w:rsidP="00664393">
      <w:pPr>
        <w:numPr>
          <w:ilvl w:val="1"/>
          <w:numId w:val="1"/>
        </w:numPr>
        <w:spacing w:after="0"/>
        <w:jc w:val="right"/>
        <w:rPr>
          <w:rFonts w:ascii="Times New Roman" w:hAnsi="Times New Roman" w:cs="Times New Roman"/>
          <w:i/>
          <w:iCs/>
        </w:rPr>
      </w:pP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00293169">
        <w:rPr>
          <w:rFonts w:ascii="Times New Roman" w:hAnsi="Times New Roman" w:cs="Times New Roman"/>
          <w:i/>
          <w:iCs/>
        </w:rPr>
        <w:tab/>
      </w:r>
      <w:r w:rsidRPr="00E93903">
        <w:rPr>
          <w:rFonts w:ascii="Times New Roman" w:hAnsi="Times New Roman" w:cs="Times New Roman"/>
          <w:i/>
          <w:iCs/>
        </w:rPr>
        <w:t xml:space="preserve">          Miejscowość i  data</w:t>
      </w:r>
    </w:p>
    <w:p w:rsidR="00305500" w:rsidRDefault="00305500" w:rsidP="00664393">
      <w:pPr>
        <w:spacing w:after="0"/>
        <w:rPr>
          <w:rFonts w:ascii="Times New Roman" w:hAnsi="Times New Roman" w:cs="Times New Roman"/>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FF17AA" w:rsidRDefault="00305500"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7166DF" w:rsidRDefault="007166DF"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r w:rsidRPr="007166DF">
        <w:rPr>
          <w:rFonts w:ascii="Times New Roman" w:hAnsi="Times New Roman" w:cs="Times New Roman"/>
          <w:i/>
          <w:iCs/>
        </w:rPr>
        <w:t xml:space="preserve"> </w:t>
      </w:r>
      <w:bookmarkStart w:id="0" w:name="_GoBack"/>
      <w:bookmarkEnd w:id="0"/>
    </w:p>
    <w:p w:rsidR="00AB57DA" w:rsidRDefault="007166DF" w:rsidP="00664393">
      <w:pPr>
        <w:spacing w:after="0"/>
        <w:rPr>
          <w:rFonts w:ascii="Times New Roman" w:hAnsi="Times New Roman" w:cs="Times New Roman"/>
        </w:rPr>
      </w:pPr>
      <w:r>
        <w:rPr>
          <w:rFonts w:ascii="Times New Roman" w:hAnsi="Times New Roman" w:cs="Times New Roman"/>
          <w:i/>
          <w:iCs/>
        </w:rPr>
        <w:t>Imię i nazwisko,</w:t>
      </w:r>
      <w:r w:rsidRPr="00E93903">
        <w:rPr>
          <w:rFonts w:ascii="Times New Roman" w:hAnsi="Times New Roman" w:cs="Times New Roman"/>
          <w:i/>
          <w:iCs/>
        </w:rPr>
        <w:t xml:space="preserve"> adres</w:t>
      </w:r>
      <w:r>
        <w:rPr>
          <w:rFonts w:ascii="Times New Roman" w:hAnsi="Times New Roman" w:cs="Times New Roman"/>
        </w:rPr>
        <w:tab/>
      </w:r>
    </w:p>
    <w:p w:rsidR="00305500" w:rsidRPr="00E93903" w:rsidRDefault="00305500" w:rsidP="00664393">
      <w:pPr>
        <w:spacing w:after="0"/>
        <w:rPr>
          <w:rFonts w:ascii="Times New Roman" w:hAnsi="Times New Roman" w:cs="Times New Roman"/>
          <w:b/>
          <w:bCs/>
        </w:rPr>
      </w:pPr>
    </w:p>
    <w:p w:rsidR="00262C6B" w:rsidRPr="00145B2A" w:rsidRDefault="00262C6B" w:rsidP="00664393">
      <w:pPr>
        <w:spacing w:after="0"/>
        <w:jc w:val="center"/>
        <w:rPr>
          <w:rFonts w:ascii="Times New Roman" w:hAnsi="Times New Roman" w:cs="Times New Roman"/>
          <w:b/>
          <w:bCs/>
          <w:sz w:val="24"/>
        </w:rPr>
      </w:pPr>
      <w:r w:rsidRPr="00145B2A">
        <w:rPr>
          <w:rFonts w:ascii="Times New Roman" w:hAnsi="Times New Roman" w:cs="Times New Roman"/>
          <w:b/>
          <w:bCs/>
          <w:sz w:val="24"/>
        </w:rPr>
        <w:t>OŚWIADCZENIE DO LGD</w:t>
      </w:r>
      <w:r w:rsidR="00145B2A" w:rsidRPr="00145B2A">
        <w:rPr>
          <w:rFonts w:ascii="Times New Roman" w:hAnsi="Times New Roman" w:cs="Times New Roman"/>
          <w:b/>
          <w:bCs/>
          <w:sz w:val="24"/>
        </w:rPr>
        <w:t xml:space="preserve"> BIEBRZAŃSKI DAR NATURY</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 zapoznaniu się z klauzulą informacyjną w zakresie przetwarzania danych osobowych</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 xml:space="preserve">w związku z ubieganiem się o przyznanie pomocy w ramach poddziałania 19.2 „Wsparcie na wdrażanie operacji w ramach strategii rozwoju lokalnego kierowanego przez społeczność” </w:t>
      </w:r>
    </w:p>
    <w:p w:rsidR="00262C6B"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objętego Programem Rozwoju Obszarów Wiejskich na lata 2014-2020.</w:t>
      </w:r>
    </w:p>
    <w:p w:rsidR="00262C6B" w:rsidRPr="001D0566" w:rsidRDefault="00262C6B" w:rsidP="00664393">
      <w:pPr>
        <w:spacing w:after="0"/>
        <w:jc w:val="both"/>
        <w:rPr>
          <w:rFonts w:ascii="Times New Roman" w:hAnsi="Times New Roman" w:cs="Times New Roman"/>
          <w:b/>
          <w:bCs/>
        </w:rPr>
      </w:pPr>
    </w:p>
    <w:p w:rsidR="00145B2A" w:rsidRPr="00305500" w:rsidRDefault="00145B2A" w:rsidP="00664393">
      <w:p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rPr>
        <w:t xml:space="preserve">Oświadczam, że zgodnie z </w:t>
      </w:r>
      <w:r w:rsidR="00262C6B" w:rsidRPr="00305500">
        <w:rPr>
          <w:rFonts w:ascii="Times New Roman" w:hAnsi="Times New Roman" w:cs="Times New Roman"/>
          <w:sz w:val="20"/>
          <w:szCs w:val="20"/>
        </w:rPr>
        <w:t>art. 13 ogólnego rozporządzenia o ochronie danych osobowych z dnia 27 kwietnia 2016 r. (Dz. Urz. UE L 119 z 04.05.2016)</w:t>
      </w:r>
      <w:r w:rsidR="00262C6B" w:rsidRPr="00305500">
        <w:rPr>
          <w:rFonts w:ascii="Times New Roman" w:hAnsi="Times New Roman" w:cs="Times New Roman"/>
          <w:sz w:val="20"/>
          <w:szCs w:val="20"/>
          <w:shd w:val="clear" w:color="auto" w:fill="FFFFFF"/>
        </w:rPr>
        <w:t xml:space="preserve">, </w:t>
      </w:r>
      <w:r w:rsidRPr="00305500">
        <w:rPr>
          <w:rFonts w:ascii="Times New Roman" w:hAnsi="Times New Roman" w:cs="Times New Roman"/>
          <w:sz w:val="20"/>
          <w:szCs w:val="20"/>
          <w:shd w:val="clear" w:color="auto" w:fill="FFFFFF"/>
        </w:rPr>
        <w:t xml:space="preserve">zostałem poinformowany i </w:t>
      </w:r>
      <w:r w:rsidR="00262C6B" w:rsidRPr="00305500">
        <w:rPr>
          <w:rFonts w:ascii="Times New Roman" w:hAnsi="Times New Roman" w:cs="Times New Roman"/>
          <w:sz w:val="20"/>
          <w:szCs w:val="20"/>
          <w:shd w:val="clear" w:color="auto" w:fill="FFFFFF"/>
        </w:rPr>
        <w:t>p</w:t>
      </w:r>
      <w:r w:rsidRPr="00305500">
        <w:rPr>
          <w:rFonts w:ascii="Times New Roman" w:hAnsi="Times New Roman" w:cs="Times New Roman"/>
          <w:sz w:val="20"/>
          <w:szCs w:val="20"/>
          <w:shd w:val="clear" w:color="auto" w:fill="FFFFFF"/>
        </w:rPr>
        <w:t>rzyjmuję do wiadomości, że</w:t>
      </w:r>
      <w:r w:rsidR="00262C6B" w:rsidRPr="00305500">
        <w:rPr>
          <w:rFonts w:ascii="Times New Roman" w:hAnsi="Times New Roman" w:cs="Times New Roman"/>
          <w:sz w:val="20"/>
          <w:szCs w:val="20"/>
          <w:shd w:val="clear" w:color="auto" w:fill="FFFFFF"/>
        </w:rPr>
        <w:t>:</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administratorem moich danych osobowych </w:t>
      </w:r>
      <w:r w:rsidRPr="00664393">
        <w:rPr>
          <w:rFonts w:ascii="Times New Roman" w:hAnsi="Times New Roman" w:cs="Times New Roman"/>
          <w:sz w:val="20"/>
          <w:szCs w:val="20"/>
          <w:shd w:val="clear" w:color="auto" w:fill="FFFFFF"/>
        </w:rPr>
        <w:t>jest Lokalna Grupa Działania</w:t>
      </w:r>
      <w:r w:rsidR="00A954E7" w:rsidRPr="00664393">
        <w:rPr>
          <w:rFonts w:ascii="Times New Roman" w:hAnsi="Times New Roman" w:cs="Times New Roman"/>
          <w:sz w:val="20"/>
          <w:szCs w:val="20"/>
          <w:shd w:val="clear" w:color="auto" w:fill="FFFFFF"/>
        </w:rPr>
        <w:t xml:space="preserve"> Biebrzański Dar Natury</w:t>
      </w:r>
      <w:r w:rsidRPr="00664393">
        <w:rPr>
          <w:rFonts w:ascii="Times New Roman" w:hAnsi="Times New Roman" w:cs="Times New Roman"/>
          <w:sz w:val="20"/>
          <w:szCs w:val="20"/>
          <w:shd w:val="clear" w:color="auto" w:fill="FFFFFF"/>
        </w:rPr>
        <w:t xml:space="preserve">  z siedzibą w Wojewodzinie, Wojewodzin</w:t>
      </w:r>
      <w:r w:rsidR="001E3A24" w:rsidRPr="00664393">
        <w:rPr>
          <w:rFonts w:ascii="Times New Roman" w:hAnsi="Times New Roman" w:cs="Times New Roman"/>
          <w:sz w:val="20"/>
          <w:szCs w:val="20"/>
          <w:shd w:val="clear" w:color="auto" w:fill="FFFFFF"/>
        </w:rPr>
        <w:t xml:space="preserve"> 2</w:t>
      </w:r>
      <w:r w:rsidRPr="00664393">
        <w:rPr>
          <w:rFonts w:ascii="Times New Roman" w:hAnsi="Times New Roman" w:cs="Times New Roman"/>
          <w:sz w:val="20"/>
          <w:szCs w:val="20"/>
          <w:shd w:val="clear" w:color="auto" w:fill="FFFFFF"/>
        </w:rPr>
        <w:t>, 19-200 Grajewo;</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664393">
        <w:rPr>
          <w:rFonts w:ascii="Times New Roman" w:hAnsi="Times New Roman" w:cs="Times New Roman"/>
          <w:sz w:val="20"/>
          <w:szCs w:val="20"/>
          <w:shd w:val="clear" w:color="auto" w:fill="FFFFFF"/>
        </w:rPr>
        <w:t xml:space="preserve">z administratorem danych osobowych mogę kontaktować się poprzez adres e-mail: </w:t>
      </w:r>
      <w:hyperlink r:id="rId7" w:history="1">
        <w:r w:rsidR="00A954E7" w:rsidRPr="00664393">
          <w:rPr>
            <w:rStyle w:val="Hipercze"/>
            <w:rFonts w:ascii="Times New Roman" w:hAnsi="Times New Roman" w:cs="Times New Roman"/>
            <w:sz w:val="20"/>
            <w:szCs w:val="20"/>
            <w:shd w:val="clear" w:color="auto" w:fill="FFFFFF"/>
          </w:rPr>
          <w:t>lgd.biebrza@op.pl</w:t>
        </w:r>
      </w:hyperlink>
      <w:r w:rsidR="00A954E7" w:rsidRPr="00664393">
        <w:rPr>
          <w:rFonts w:ascii="Times New Roman" w:hAnsi="Times New Roman" w:cs="Times New Roman"/>
          <w:sz w:val="20"/>
          <w:szCs w:val="20"/>
          <w:shd w:val="clear" w:color="auto" w:fill="FFFFFF"/>
        </w:rPr>
        <w:t xml:space="preserve"> </w:t>
      </w:r>
      <w:r w:rsidRPr="00664393">
        <w:rPr>
          <w:rFonts w:ascii="Times New Roman" w:hAnsi="Times New Roman" w:cs="Times New Roman"/>
          <w:sz w:val="20"/>
          <w:szCs w:val="20"/>
          <w:shd w:val="clear" w:color="auto" w:fill="FFFFFF"/>
        </w:rPr>
        <w:t>lub pisemnie na adres korespondencyjny</w:t>
      </w:r>
      <w:r w:rsidR="001E3A24" w:rsidRPr="00664393">
        <w:rPr>
          <w:rFonts w:ascii="Times New Roman" w:hAnsi="Times New Roman" w:cs="Times New Roman"/>
          <w:sz w:val="20"/>
          <w:szCs w:val="20"/>
          <w:shd w:val="clear" w:color="auto" w:fill="FFFFFF"/>
        </w:rPr>
        <w:t>:</w:t>
      </w:r>
      <w:r w:rsidRPr="00664393">
        <w:rPr>
          <w:rFonts w:ascii="Times New Roman" w:hAnsi="Times New Roman" w:cs="Times New Roman"/>
          <w:sz w:val="20"/>
          <w:szCs w:val="20"/>
          <w:shd w:val="clear" w:color="auto" w:fill="FFFFFF"/>
        </w:rPr>
        <w:t xml:space="preserve"> </w:t>
      </w:r>
      <w:r w:rsidR="001E3A24" w:rsidRPr="00664393">
        <w:rPr>
          <w:rFonts w:ascii="Times New Roman" w:hAnsi="Times New Roman" w:cs="Times New Roman"/>
          <w:sz w:val="20"/>
          <w:szCs w:val="20"/>
          <w:shd w:val="clear" w:color="auto" w:fill="FFFFFF"/>
        </w:rPr>
        <w:t>Lokalna Grupa Działania</w:t>
      </w:r>
      <w:r w:rsidR="00305500" w:rsidRPr="00664393">
        <w:rPr>
          <w:rFonts w:ascii="Times New Roman" w:hAnsi="Times New Roman" w:cs="Times New Roman"/>
          <w:sz w:val="20"/>
          <w:szCs w:val="20"/>
          <w:shd w:val="clear" w:color="auto" w:fill="FFFFFF"/>
        </w:rPr>
        <w:t xml:space="preserve"> Biebrzański Dar Natury</w:t>
      </w:r>
      <w:r w:rsidR="001E3A24" w:rsidRPr="00664393">
        <w:rPr>
          <w:rFonts w:ascii="Times New Roman" w:hAnsi="Times New Roman" w:cs="Times New Roman"/>
          <w:sz w:val="20"/>
          <w:szCs w:val="20"/>
          <w:shd w:val="clear" w:color="auto" w:fill="FFFFFF"/>
        </w:rPr>
        <w:t xml:space="preserve">, Wojewodzin 2, </w:t>
      </w:r>
      <w:r w:rsidR="00664393">
        <w:rPr>
          <w:rFonts w:ascii="Times New Roman" w:hAnsi="Times New Roman" w:cs="Times New Roman"/>
          <w:sz w:val="20"/>
          <w:szCs w:val="20"/>
          <w:shd w:val="clear" w:color="auto" w:fill="FFFFFF"/>
        </w:rPr>
        <w:br/>
      </w:r>
      <w:r w:rsidR="001E3A24" w:rsidRPr="00664393">
        <w:rPr>
          <w:rFonts w:ascii="Times New Roman" w:hAnsi="Times New Roman" w:cs="Times New Roman"/>
          <w:sz w:val="20"/>
          <w:szCs w:val="20"/>
          <w:shd w:val="clear" w:color="auto" w:fill="FFFFFF"/>
        </w:rPr>
        <w:t>19-200 Grajewo</w:t>
      </w:r>
      <w:r w:rsidRPr="00664393">
        <w:rPr>
          <w:rFonts w:ascii="Times New Roman" w:hAnsi="Times New Roman" w:cs="Times New Roman"/>
          <w:sz w:val="20"/>
          <w:szCs w:val="20"/>
          <w:shd w:val="clear" w:color="auto" w:fill="FFFFFF"/>
        </w:rPr>
        <w:t>;</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00A954E7" w:rsidRPr="00305500">
          <w:rPr>
            <w:rStyle w:val="Hipercze"/>
            <w:rFonts w:ascii="Times New Roman" w:hAnsi="Times New Roman" w:cs="Times New Roman"/>
            <w:sz w:val="20"/>
            <w:szCs w:val="20"/>
            <w:shd w:val="clear" w:color="auto" w:fill="FFFFFF"/>
          </w:rPr>
          <w:t>inspektor@lgd-bdn.pl</w:t>
        </w:r>
      </w:hyperlink>
      <w:r w:rsidRPr="00305500">
        <w:rPr>
          <w:rFonts w:ascii="Times New Roman" w:hAnsi="Times New Roman" w:cs="Times New Roman"/>
          <w:sz w:val="20"/>
          <w:szCs w:val="20"/>
          <w:shd w:val="clear" w:color="auto" w:fill="FFFFFF"/>
        </w:rPr>
        <w:t xml:space="preserve"> lub pisemnie na adres korespondencyjny administratora danych, wskazany w pkt. 2; </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zebrane dane osobowe na podstawach, o których mowa w pkt. 4 będą przetwarzane przez administratora danych w celu realizacji zadań wynikających z art. 1 pkt 1 w zw. z art. 6 ust. 2 i 3 </w:t>
      </w:r>
      <w:r w:rsidR="00A954E7" w:rsidRPr="00305500">
        <w:rPr>
          <w:rFonts w:ascii="Times New Roman" w:hAnsi="Times New Roman" w:cs="Times New Roman"/>
          <w:sz w:val="20"/>
          <w:szCs w:val="20"/>
          <w:shd w:val="clear" w:color="auto" w:fill="FFFFFF"/>
        </w:rPr>
        <w:t xml:space="preserve"> i art. 13 </w:t>
      </w:r>
      <w:r w:rsidRPr="00305500">
        <w:rPr>
          <w:rFonts w:ascii="Times New Roman" w:hAnsi="Times New Roman" w:cs="Times New Roman"/>
          <w:sz w:val="20"/>
          <w:szCs w:val="20"/>
          <w:shd w:val="clear" w:color="auto" w:fill="FFFFFF"/>
        </w:rPr>
        <w:t>ustawy z dnia 20 lutego 2015 r. o wspieraniu rozwoju obszarów wiejskich z udziałem środków Europejskiego Funduszu Rolnego na rzecz Rozwoju Obszarów Wiejskich w ramach Programu Rozwoju Obszarów Wiejskich</w:t>
      </w:r>
      <w:r w:rsidR="00664393">
        <w:rPr>
          <w:rFonts w:ascii="Times New Roman" w:hAnsi="Times New Roman" w:cs="Times New Roman"/>
          <w:sz w:val="20"/>
          <w:szCs w:val="20"/>
          <w:shd w:val="clear" w:color="auto" w:fill="FFFFFF"/>
        </w:rPr>
        <w:t xml:space="preserve"> na lata 2014-2020 (Dz.U. z 2020 r. poz. 217</w:t>
      </w:r>
      <w:r w:rsidR="00664393" w:rsidRPr="00664393">
        <w:rPr>
          <w:rFonts w:ascii="Times New Roman" w:hAnsi="Times New Roman" w:cs="Times New Roman"/>
          <w:sz w:val="20"/>
          <w:szCs w:val="20"/>
          <w:shd w:val="clear" w:color="auto" w:fill="FFFFFF"/>
        </w:rPr>
        <w:t xml:space="preserve"> </w:t>
      </w:r>
      <w:r w:rsidR="00664393" w:rsidRPr="00305500">
        <w:rPr>
          <w:rFonts w:ascii="Times New Roman" w:hAnsi="Times New Roman" w:cs="Times New Roman"/>
          <w:sz w:val="20"/>
          <w:szCs w:val="20"/>
          <w:shd w:val="clear" w:color="auto" w:fill="FFFFFF"/>
        </w:rPr>
        <w:t>z późn. zm.</w:t>
      </w:r>
      <w:r w:rsidRPr="00305500">
        <w:rPr>
          <w:rFonts w:ascii="Times New Roman" w:hAnsi="Times New Roman" w:cs="Times New Roman"/>
          <w:sz w:val="20"/>
          <w:szCs w:val="20"/>
          <w:shd w:val="clear" w:color="auto" w:fill="FFFFFF"/>
        </w:rPr>
        <w:t xml:space="preserve">) oraz rozporządzenia Ministra Rolnictwa i Rozwoju Wsi </w:t>
      </w:r>
      <w:r w:rsidR="00664393">
        <w:rPr>
          <w:rFonts w:ascii="Times New Roman" w:hAnsi="Times New Roman" w:cs="Times New Roman"/>
          <w:sz w:val="20"/>
          <w:szCs w:val="20"/>
          <w:shd w:val="clear" w:color="auto" w:fill="FFFFFF"/>
        </w:rPr>
        <w:br/>
      </w:r>
      <w:r w:rsidRPr="00305500">
        <w:rPr>
          <w:rFonts w:ascii="Times New Roman" w:hAnsi="Times New Roman" w:cs="Times New Roman"/>
          <w:sz w:val="20"/>
          <w:szCs w:val="20"/>
          <w:shd w:val="clear" w:color="auto" w:fill="FFFFFF"/>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w:t>
      </w:r>
      <w:r w:rsidR="00305500" w:rsidRPr="00305500">
        <w:rPr>
          <w:rFonts w:ascii="Times New Roman" w:hAnsi="Times New Roman" w:cs="Times New Roman"/>
          <w:sz w:val="20"/>
          <w:szCs w:val="20"/>
          <w:shd w:val="clear" w:color="auto" w:fill="FFFFFF"/>
        </w:rPr>
        <w:t xml:space="preserve"> na lata 2014-2020 (Dz.U. z 2019 r. poz. 664 z późn. zm.</w:t>
      </w:r>
      <w:r w:rsidRPr="00305500">
        <w:rPr>
          <w:rFonts w:ascii="Times New Roman" w:hAnsi="Times New Roman" w:cs="Times New Roman"/>
          <w:sz w:val="20"/>
          <w:szCs w:val="20"/>
          <w:shd w:val="clear" w:color="auto" w:fill="FFFFFF"/>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mogą być udostępniane podmiotom publicznym uprawnionym do przetwarzania danych osobowych</w:t>
      </w:r>
      <w:r>
        <w:rPr>
          <w:rFonts w:ascii="Times New Roman" w:hAnsi="Times New Roman" w:cs="Times New Roman"/>
          <w:color w:val="000000" w:themeColor="text1"/>
          <w:sz w:val="20"/>
          <w:szCs w:val="20"/>
        </w:rPr>
        <w:t xml:space="preserve"> (Samorząd Województwa Podlaskiego, Agencja Restrukturyzacji i Modernizacji Rolnictwa)</w:t>
      </w:r>
      <w:r w:rsidRPr="00305500">
        <w:rPr>
          <w:rFonts w:ascii="Times New Roman" w:hAnsi="Times New Roman" w:cs="Times New Roman"/>
          <w:color w:val="000000" w:themeColor="text1"/>
          <w:sz w:val="20"/>
          <w:szCs w:val="20"/>
        </w:rPr>
        <w:t xml:space="preserve"> na podstawie przepisów powszechnie obowiązującego prawa oraz podmiotom przetwarzającym </w:t>
      </w:r>
      <w:r w:rsidRPr="00305500">
        <w:rPr>
          <w:rFonts w:ascii="Times New Roman" w:hAnsi="Times New Roman" w:cs="Times New Roman"/>
          <w:color w:val="000000" w:themeColor="text1"/>
          <w:sz w:val="20"/>
          <w:szCs w:val="20"/>
        </w:rPr>
        <w:lastRenderedPageBreak/>
        <w:t>dane osobowe na zlecenie administratora w związku z wykonywaniem powierzonego im zadania w drodze zawartej umowy, np. dostawcom wsparcia informatycznego</w:t>
      </w:r>
      <w:r>
        <w:rPr>
          <w:rFonts w:ascii="Times New Roman" w:hAnsi="Times New Roman" w:cs="Times New Roman"/>
          <w:color w:val="000000" w:themeColor="text1"/>
          <w:sz w:val="20"/>
          <w:szCs w:val="20"/>
        </w:rPr>
        <w:t>, firmom zajmującym się monitorowaniem wskaźników LSR)</w:t>
      </w:r>
      <w:r w:rsidRPr="00305500">
        <w:rPr>
          <w:rFonts w:ascii="Times New Roman" w:hAnsi="Times New Roman" w:cs="Times New Roman"/>
          <w:color w:val="000000" w:themeColor="text1"/>
          <w:sz w:val="20"/>
          <w:szCs w:val="20"/>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45B2A" w:rsidRPr="00305500" w:rsidRDefault="00305500" w:rsidP="00664393">
      <w:pPr>
        <w:pStyle w:val="Akapitzlist"/>
        <w:numPr>
          <w:ilvl w:val="0"/>
          <w:numId w:val="3"/>
        </w:numPr>
        <w:contextualSpacing w:val="0"/>
        <w:jc w:val="both"/>
        <w:rPr>
          <w:rFonts w:ascii="Times New Roman" w:hAnsi="Times New Roman" w:cs="Times New Roman"/>
          <w:sz w:val="20"/>
          <w:szCs w:val="20"/>
          <w:shd w:val="clear" w:color="auto" w:fill="FFFFFF"/>
        </w:rPr>
      </w:pPr>
      <w:r w:rsidRPr="00305500">
        <w:rPr>
          <w:rFonts w:ascii="Times New Roman" w:hAnsi="Times New Roman" w:cs="Times New Roman"/>
          <w:color w:val="000000" w:themeColor="text1"/>
          <w:sz w:val="20"/>
          <w:szCs w:val="20"/>
        </w:rPr>
        <w:t>podanie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45B2A" w:rsidRPr="00305500" w:rsidRDefault="00145B2A" w:rsidP="00664393">
      <w:pPr>
        <w:jc w:val="both"/>
        <w:rPr>
          <w:rFonts w:ascii="Times New Roman" w:hAnsi="Times New Roman" w:cs="Times New Roman"/>
          <w:sz w:val="20"/>
          <w:szCs w:val="20"/>
          <w:shd w:val="clear" w:color="auto" w:fill="FFFFFF"/>
        </w:rPr>
      </w:pPr>
    </w:p>
    <w:p w:rsidR="00262C6B" w:rsidRPr="00305500" w:rsidRDefault="00262C6B" w:rsidP="00664393">
      <w:pPr>
        <w:ind w:left="4248" w:firstLine="708"/>
        <w:rPr>
          <w:rFonts w:ascii="Times New Roman" w:hAnsi="Times New Roman" w:cs="Times New Roman"/>
          <w:i/>
          <w:sz w:val="20"/>
          <w:szCs w:val="20"/>
        </w:rPr>
      </w:pPr>
    </w:p>
    <w:p w:rsidR="00262C6B" w:rsidRPr="00305500" w:rsidRDefault="00262C6B" w:rsidP="00664393">
      <w:pPr>
        <w:ind w:left="4248" w:firstLine="708"/>
        <w:rPr>
          <w:rFonts w:ascii="Times New Roman" w:hAnsi="Times New Roman" w:cs="Times New Roman"/>
          <w:i/>
          <w:sz w:val="20"/>
          <w:szCs w:val="20"/>
        </w:rPr>
      </w:pPr>
      <w:r w:rsidRPr="00305500">
        <w:rPr>
          <w:rFonts w:ascii="Times New Roman" w:hAnsi="Times New Roman" w:cs="Times New Roman"/>
          <w:i/>
          <w:sz w:val="20"/>
          <w:szCs w:val="20"/>
        </w:rPr>
        <w:t>………..………………………………………</w:t>
      </w:r>
    </w:p>
    <w:p w:rsidR="000A068C" w:rsidRPr="00305500" w:rsidRDefault="00262C6B" w:rsidP="00664393">
      <w:pPr>
        <w:jc w:val="center"/>
        <w:rPr>
          <w:rFonts w:ascii="Times New Roman" w:hAnsi="Times New Roman" w:cs="Times New Roman"/>
          <w:i/>
          <w:sz w:val="20"/>
          <w:szCs w:val="20"/>
        </w:rPr>
      </w:pPr>
      <w:r w:rsidRPr="00305500">
        <w:rPr>
          <w:rFonts w:ascii="Times New Roman" w:hAnsi="Times New Roman" w:cs="Times New Roman"/>
          <w:i/>
          <w:sz w:val="20"/>
          <w:szCs w:val="20"/>
        </w:rPr>
        <w:t xml:space="preserve">                                                                                   (czytelny podpis</w:t>
      </w:r>
      <w:r w:rsidR="00305500" w:rsidRPr="00305500">
        <w:rPr>
          <w:rFonts w:ascii="Times New Roman" w:hAnsi="Times New Roman" w:cs="Times New Roman"/>
          <w:i/>
          <w:sz w:val="20"/>
          <w:szCs w:val="20"/>
        </w:rPr>
        <w:t xml:space="preserve"> wnioskodawcy</w:t>
      </w:r>
      <w:r w:rsidRPr="00305500">
        <w:rPr>
          <w:rFonts w:ascii="Times New Roman" w:hAnsi="Times New Roman" w:cs="Times New Roman"/>
          <w:i/>
          <w:sz w:val="20"/>
          <w:szCs w:val="20"/>
        </w:rPr>
        <w:t>)</w:t>
      </w:r>
    </w:p>
    <w:p w:rsidR="00AB57DA" w:rsidRPr="00305500" w:rsidRDefault="00AB57DA" w:rsidP="00664393">
      <w:pPr>
        <w:jc w:val="center"/>
        <w:rPr>
          <w:rFonts w:ascii="Times New Roman" w:hAnsi="Times New Roman" w:cs="Times New Roman"/>
          <w:i/>
          <w:sz w:val="20"/>
          <w:szCs w:val="20"/>
        </w:rPr>
      </w:pPr>
    </w:p>
    <w:sectPr w:rsidR="00AB57DA" w:rsidRPr="00305500" w:rsidSect="0061722D">
      <w:headerReference w:type="default" r:id="rId9"/>
      <w:pgSz w:w="11906" w:h="16838"/>
      <w:pgMar w:top="1675" w:right="1417" w:bottom="1417" w:left="1417"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32" w:rsidRDefault="00421232" w:rsidP="00CC4AD6">
      <w:pPr>
        <w:spacing w:after="0" w:line="240" w:lineRule="auto"/>
      </w:pPr>
      <w:r>
        <w:separator/>
      </w:r>
    </w:p>
  </w:endnote>
  <w:endnote w:type="continuationSeparator" w:id="0">
    <w:p w:rsidR="00421232" w:rsidRDefault="00421232" w:rsidP="00C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32" w:rsidRDefault="00421232" w:rsidP="00CC4AD6">
      <w:pPr>
        <w:spacing w:after="0" w:line="240" w:lineRule="auto"/>
      </w:pPr>
      <w:r>
        <w:separator/>
      </w:r>
    </w:p>
  </w:footnote>
  <w:footnote w:type="continuationSeparator" w:id="0">
    <w:p w:rsidR="00421232" w:rsidRDefault="00421232" w:rsidP="00C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F6" w:rsidRDefault="00661BF6" w:rsidP="00661BF6">
    <w:pPr>
      <w:ind w:left="-426"/>
      <w:jc w:val="center"/>
    </w:pPr>
    <w:r>
      <w:rPr>
        <w:noProof/>
        <w:lang w:eastAsia="pl-PL"/>
      </w:rPr>
      <w:drawing>
        <wp:anchor distT="0" distB="0" distL="114300" distR="114300" simplePos="0" relativeHeight="251659264" behindDoc="0" locked="0" layoutInCell="1" allowOverlap="1" wp14:anchorId="7A4C39B7" wp14:editId="594F170B">
          <wp:simplePos x="0" y="0"/>
          <wp:positionH relativeFrom="column">
            <wp:posOffset>33020</wp:posOffset>
          </wp:positionH>
          <wp:positionV relativeFrom="paragraph">
            <wp:posOffset>109855</wp:posOffset>
          </wp:positionV>
          <wp:extent cx="981075" cy="666750"/>
          <wp:effectExtent l="0" t="0" r="0" b="0"/>
          <wp:wrapSquare wrapText="bothSides"/>
          <wp:docPr id="8" name="Obraz 8"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14:anchorId="4A33DAAF" wp14:editId="425955AC">
          <wp:simplePos x="0" y="0"/>
          <wp:positionH relativeFrom="column">
            <wp:posOffset>4857115</wp:posOffset>
          </wp:positionH>
          <wp:positionV relativeFrom="paragraph">
            <wp:posOffset>-4445</wp:posOffset>
          </wp:positionV>
          <wp:extent cx="1247775" cy="781050"/>
          <wp:effectExtent l="0" t="0" r="0" b="0"/>
          <wp:wrapSquare wrapText="bothSides"/>
          <wp:docPr id="4" name="Obraz 4"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3" o:title=""/>
        </v:shape>
        <o:OLEObject Type="Embed" ProgID="CorelDRAW.Graphic.14" ShapeID="_x0000_i1025" DrawAspect="Content" ObjectID="_1701500954" r:id="rId4"/>
      </w:object>
    </w:r>
    <w:r>
      <w:t xml:space="preserve">      </w:t>
    </w:r>
    <w:r w:rsidRPr="00A414C6">
      <w:rPr>
        <w:noProof/>
        <w:lang w:eastAsia="pl-PL"/>
      </w:rPr>
      <w:drawing>
        <wp:inline distT="0" distB="0" distL="0" distR="0" wp14:anchorId="7838891D" wp14:editId="2BF11160">
          <wp:extent cx="1003935" cy="656590"/>
          <wp:effectExtent l="0" t="0" r="0" b="0"/>
          <wp:docPr id="3" name="Obraz 3"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656590"/>
                  </a:xfrm>
                  <a:prstGeom prst="rect">
                    <a:avLst/>
                  </a:prstGeom>
                  <a:noFill/>
                  <a:ln>
                    <a:noFill/>
                  </a:ln>
                </pic:spPr>
              </pic:pic>
            </a:graphicData>
          </a:graphic>
        </wp:inline>
      </w:drawing>
    </w:r>
    <w:r>
      <w:t xml:space="preserve">    </w:t>
    </w:r>
    <w:r w:rsidRPr="00A414C6">
      <w:rPr>
        <w:noProof/>
        <w:lang w:eastAsia="pl-PL"/>
      </w:rPr>
      <w:drawing>
        <wp:inline distT="0" distB="0" distL="0" distR="0" wp14:anchorId="5A3462D2" wp14:editId="26BFEF0D">
          <wp:extent cx="1284605" cy="718185"/>
          <wp:effectExtent l="0" t="0" r="0" b="0"/>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4605" cy="718185"/>
                  </a:xfrm>
                  <a:prstGeom prst="rect">
                    <a:avLst/>
                  </a:prstGeom>
                  <a:noFill/>
                  <a:ln>
                    <a:noFill/>
                  </a:ln>
                </pic:spPr>
              </pic:pic>
            </a:graphicData>
          </a:graphic>
        </wp:inline>
      </w:drawing>
    </w:r>
  </w:p>
  <w:p w:rsidR="005642C9" w:rsidRPr="00472E29" w:rsidRDefault="005642C9" w:rsidP="00472E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A02235"/>
    <w:multiLevelType w:val="hybridMultilevel"/>
    <w:tmpl w:val="6C5C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AD6"/>
    <w:rsid w:val="0000743E"/>
    <w:rsid w:val="00012DB1"/>
    <w:rsid w:val="00024889"/>
    <w:rsid w:val="0003287F"/>
    <w:rsid w:val="00056B02"/>
    <w:rsid w:val="00063763"/>
    <w:rsid w:val="0008384A"/>
    <w:rsid w:val="000A068C"/>
    <w:rsid w:val="000A1C7E"/>
    <w:rsid w:val="001309CB"/>
    <w:rsid w:val="00134683"/>
    <w:rsid w:val="00145B2A"/>
    <w:rsid w:val="001906A9"/>
    <w:rsid w:val="00195305"/>
    <w:rsid w:val="001E3A24"/>
    <w:rsid w:val="001E6F1A"/>
    <w:rsid w:val="00224363"/>
    <w:rsid w:val="00254AF6"/>
    <w:rsid w:val="00254CB7"/>
    <w:rsid w:val="00255227"/>
    <w:rsid w:val="00262C6B"/>
    <w:rsid w:val="00265643"/>
    <w:rsid w:val="00293169"/>
    <w:rsid w:val="002B603D"/>
    <w:rsid w:val="002E2F60"/>
    <w:rsid w:val="0030039F"/>
    <w:rsid w:val="00305500"/>
    <w:rsid w:val="0033008F"/>
    <w:rsid w:val="003302B8"/>
    <w:rsid w:val="0033211C"/>
    <w:rsid w:val="003554C9"/>
    <w:rsid w:val="00365931"/>
    <w:rsid w:val="003B757C"/>
    <w:rsid w:val="003C0B5C"/>
    <w:rsid w:val="00412046"/>
    <w:rsid w:val="00421232"/>
    <w:rsid w:val="00445070"/>
    <w:rsid w:val="00463317"/>
    <w:rsid w:val="00472E29"/>
    <w:rsid w:val="00497F8B"/>
    <w:rsid w:val="004A72A5"/>
    <w:rsid w:val="00501113"/>
    <w:rsid w:val="00514EA1"/>
    <w:rsid w:val="00537A92"/>
    <w:rsid w:val="00544B91"/>
    <w:rsid w:val="00552D77"/>
    <w:rsid w:val="005642C9"/>
    <w:rsid w:val="00574110"/>
    <w:rsid w:val="005842D2"/>
    <w:rsid w:val="00610081"/>
    <w:rsid w:val="0061722D"/>
    <w:rsid w:val="0065136C"/>
    <w:rsid w:val="00661BF6"/>
    <w:rsid w:val="00664393"/>
    <w:rsid w:val="006A4FEA"/>
    <w:rsid w:val="006B49B6"/>
    <w:rsid w:val="006E776C"/>
    <w:rsid w:val="00700D92"/>
    <w:rsid w:val="00706504"/>
    <w:rsid w:val="007164A6"/>
    <w:rsid w:val="007166DF"/>
    <w:rsid w:val="00767C5A"/>
    <w:rsid w:val="00786CB3"/>
    <w:rsid w:val="007E6240"/>
    <w:rsid w:val="00820960"/>
    <w:rsid w:val="008C716A"/>
    <w:rsid w:val="008D1E58"/>
    <w:rsid w:val="008D75E8"/>
    <w:rsid w:val="008E7A32"/>
    <w:rsid w:val="00925BA8"/>
    <w:rsid w:val="009358FF"/>
    <w:rsid w:val="00953F7D"/>
    <w:rsid w:val="00981BAB"/>
    <w:rsid w:val="00981F3C"/>
    <w:rsid w:val="009C04E2"/>
    <w:rsid w:val="009C3726"/>
    <w:rsid w:val="009D6F7D"/>
    <w:rsid w:val="00A0727F"/>
    <w:rsid w:val="00A71BDA"/>
    <w:rsid w:val="00A954E7"/>
    <w:rsid w:val="00AB57DA"/>
    <w:rsid w:val="00AD56C8"/>
    <w:rsid w:val="00AD75BC"/>
    <w:rsid w:val="00B13612"/>
    <w:rsid w:val="00B33C0F"/>
    <w:rsid w:val="00B925E9"/>
    <w:rsid w:val="00B94030"/>
    <w:rsid w:val="00BB2027"/>
    <w:rsid w:val="00BD55B5"/>
    <w:rsid w:val="00C15653"/>
    <w:rsid w:val="00C62355"/>
    <w:rsid w:val="00C87004"/>
    <w:rsid w:val="00CB1F8E"/>
    <w:rsid w:val="00CC3EF2"/>
    <w:rsid w:val="00CC4AD6"/>
    <w:rsid w:val="00D03FF3"/>
    <w:rsid w:val="00D2398D"/>
    <w:rsid w:val="00D45E4A"/>
    <w:rsid w:val="00D730E0"/>
    <w:rsid w:val="00D8302B"/>
    <w:rsid w:val="00DA17C4"/>
    <w:rsid w:val="00E21C82"/>
    <w:rsid w:val="00E514D3"/>
    <w:rsid w:val="00E93903"/>
    <w:rsid w:val="00F308A3"/>
    <w:rsid w:val="00F456B0"/>
    <w:rsid w:val="00F4726E"/>
    <w:rsid w:val="00F54AD8"/>
    <w:rsid w:val="00F64A6E"/>
    <w:rsid w:val="00F6539B"/>
    <w:rsid w:val="00F6624F"/>
    <w:rsid w:val="00F67480"/>
    <w:rsid w:val="00F93077"/>
    <w:rsid w:val="00FA282A"/>
    <w:rsid w:val="00FE585D"/>
    <w:rsid w:val="00FF1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7F9B8-44E8-4F21-AEAD-8918133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C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basedOn w:val="Normalny"/>
    <w:uiPriority w:val="34"/>
    <w:qFormat/>
    <w:rsid w:val="000A068C"/>
    <w:pPr>
      <w:ind w:left="720"/>
      <w:contextualSpacing/>
    </w:pPr>
  </w:style>
  <w:style w:type="character" w:styleId="Hipercze">
    <w:name w:val="Hyperlink"/>
    <w:basedOn w:val="Domylnaczcionkaakapitu"/>
    <w:uiPriority w:val="99"/>
    <w:unhideWhenUsed/>
    <w:rsid w:val="000A068C"/>
    <w:rPr>
      <w:color w:val="0000FF" w:themeColor="hyperlink"/>
      <w:u w:val="single"/>
    </w:rPr>
  </w:style>
  <w:style w:type="character" w:customStyle="1" w:styleId="Nierozpoznanawzmianka1">
    <w:name w:val="Nierozpoznana wzmianka1"/>
    <w:basedOn w:val="Domylnaczcionkaakapitu"/>
    <w:uiPriority w:val="99"/>
    <w:semiHidden/>
    <w:unhideWhenUsed/>
    <w:rsid w:val="00767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ettings" Target="settings.xml"/><Relationship Id="rId7" Type="http://schemas.openxmlformats.org/officeDocument/2006/relationships/hyperlink" Target="mailto:lgd.biebrz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Iwona</cp:lastModifiedBy>
  <cp:revision>4</cp:revision>
  <cp:lastPrinted>2018-06-29T07:40:00Z</cp:lastPrinted>
  <dcterms:created xsi:type="dcterms:W3CDTF">2020-11-10T12:29:00Z</dcterms:created>
  <dcterms:modified xsi:type="dcterms:W3CDTF">2021-12-20T09:23:00Z</dcterms:modified>
</cp:coreProperties>
</file>